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57" w:rsidRDefault="00783F57" w:rsidP="00783F57">
      <w:pPr>
        <w:pStyle w:val="1"/>
        <w:spacing w:before="600" w:beforeAutospacing="0" w:after="150" w:afterAutospacing="0"/>
        <w:rPr>
          <w:rFonts w:ascii="Arial" w:hAnsi="Arial" w:cs="Arial"/>
          <w:color w:val="222222"/>
          <w:spacing w:val="-6"/>
          <w:sz w:val="42"/>
          <w:szCs w:val="42"/>
        </w:rPr>
      </w:pPr>
      <w:proofErr w:type="spellStart"/>
      <w:r>
        <w:rPr>
          <w:rFonts w:ascii="Arial" w:hAnsi="Arial" w:cs="Arial"/>
          <w:color w:val="222222"/>
          <w:spacing w:val="-6"/>
          <w:sz w:val="42"/>
          <w:szCs w:val="42"/>
        </w:rPr>
        <w:t>Росархив</w:t>
      </w:r>
      <w:proofErr w:type="spellEnd"/>
      <w:r>
        <w:rPr>
          <w:rFonts w:ascii="Arial" w:hAnsi="Arial" w:cs="Arial"/>
          <w:color w:val="222222"/>
          <w:spacing w:val="-6"/>
          <w:sz w:val="42"/>
          <w:szCs w:val="42"/>
        </w:rPr>
        <w:t xml:space="preserve"> изменил сроки хранения документов по охране труда</w:t>
      </w:r>
      <w:r w:rsidR="001B0359">
        <w:rPr>
          <w:rFonts w:ascii="Arial" w:hAnsi="Arial" w:cs="Arial"/>
          <w:color w:val="222222"/>
          <w:spacing w:val="-6"/>
          <w:sz w:val="42"/>
          <w:szCs w:val="42"/>
        </w:rPr>
        <w:t xml:space="preserve"> с 2020г.</w:t>
      </w:r>
      <w:bookmarkStart w:id="0" w:name="_GoBack"/>
      <w:bookmarkEnd w:id="0"/>
    </w:p>
    <w:p w:rsidR="00783F57" w:rsidRDefault="00783F57" w:rsidP="00783F57">
      <w:pPr>
        <w:pStyle w:val="a5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783F57" w:rsidRDefault="00783F57" w:rsidP="00783F57">
      <w:pPr>
        <w:pStyle w:val="a5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Росархив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утвердил новые сроки хранения документов, в том числе по охране труда. Сроки хранения документов по охране труда приведены в разделе 7 нового приказа.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3570"/>
        <w:gridCol w:w="1995"/>
        <w:gridCol w:w="1110"/>
      </w:tblGrid>
      <w:tr w:rsidR="00783F57" w:rsidTr="00783F57">
        <w:tc>
          <w:tcPr>
            <w:tcW w:w="29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57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Новый срок хранения</w:t>
            </w:r>
          </w:p>
        </w:tc>
        <w:tc>
          <w:tcPr>
            <w:tcW w:w="199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Старый срок хранения</w:t>
            </w:r>
          </w:p>
        </w:tc>
        <w:tc>
          <w:tcPr>
            <w:tcW w:w="111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0"/>
                <w:rFonts w:ascii="Arial" w:hAnsi="Arial" w:cs="Arial"/>
                <w:sz w:val="20"/>
                <w:szCs w:val="20"/>
              </w:rPr>
              <w:t>Пункт нового перечня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Отчеты по проведению СОУТ и документы к ним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лет</w:t>
            </w:r>
          </w:p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вредных и опасных условиях труда:</w:t>
            </w:r>
          </w:p>
          <w:p w:rsidR="00783F57" w:rsidRDefault="00783F57" w:rsidP="00783F5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55" w:lineRule="atLeast"/>
              <w:ind w:left="2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лет – если документы окончены после 01.01.2003;</w:t>
            </w:r>
          </w:p>
          <w:p w:rsidR="00783F57" w:rsidRDefault="00783F57" w:rsidP="00783F57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55" w:lineRule="atLeast"/>
              <w:ind w:left="27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лет – если документы окончены до 01.01.2003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лет</w:t>
            </w:r>
          </w:p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вредных и опасных условиях труда – 75 лет</w:t>
            </w:r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Подпункт «а» пункта 407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Сертификаты соответствия работ по охране труда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 после истечения срока действия сертификата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408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Документы о состоянии и мерах по улучшению условий и охраны труда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409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Протоколы, заключения психофизических обследований работников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лет – если документы окончены после 01.01.2003;</w:t>
            </w:r>
          </w:p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лет – если документы окончены до 01.01.2003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413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лет – если документы окончены после 01.01.2003;</w:t>
            </w:r>
          </w:p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лет – если документы окончены до 01.01.2003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лет</w:t>
            </w:r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414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Наряды-допуски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 – после закрытия наряда-допуска;</w:t>
            </w:r>
          </w:p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зависимости от </w:t>
            </w:r>
            <w:hyperlink r:id="rId5" w:anchor="/document/86/105301/" w:history="1">
              <w:r>
                <w:rPr>
                  <w:rStyle w:val="a3"/>
                  <w:rFonts w:ascii="Arial" w:hAnsi="Arial" w:cs="Arial"/>
                  <w:color w:val="2D78DA"/>
                </w:rPr>
                <w:t>вида работ</w:t>
              </w:r>
            </w:hyperlink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415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Журнал учета выдачи нарядов-допусков на производство работ в местах действия вредных и опасных производственных факторов, на выполнение особо опасных и вредных работ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 – после закрытия наряда-допуска;</w:t>
            </w:r>
          </w:p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лет – при производственных травмах, авариях и несчастных случаях на производстве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5 лет в зависимости от отрасли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см. </w:t>
            </w:r>
            <w:r w:rsidRPr="0031345C">
              <w:rPr>
                <w:rFonts w:ascii="Arial" w:hAnsi="Arial" w:cs="Arial"/>
                <w:sz w:val="20"/>
                <w:szCs w:val="20"/>
              </w:rPr>
              <w:t>например</w:t>
            </w:r>
            <w:proofErr w:type="gramEnd"/>
            <w:r w:rsidRPr="0031345C">
              <w:rPr>
                <w:rFonts w:ascii="Arial" w:hAnsi="Arial" w:cs="Arial"/>
                <w:sz w:val="20"/>
                <w:szCs w:val="20"/>
              </w:rPr>
              <w:t> </w:t>
            </w:r>
            <w:hyperlink r:id="rId6" w:anchor="/document/99/499061809/XA00MB82MT/" w:history="1">
              <w:r w:rsidRPr="0031345C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 xml:space="preserve">п. 294 Федеральных норм и правил, утв. Приказом </w:t>
              </w:r>
              <w:proofErr w:type="spellStart"/>
              <w:r w:rsidRPr="0031345C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>Ростехнадзора</w:t>
              </w:r>
              <w:proofErr w:type="spellEnd"/>
              <w:r w:rsidRPr="0031345C">
                <w:rPr>
                  <w:rStyle w:val="a3"/>
                  <w:rFonts w:ascii="Arial" w:hAnsi="Arial" w:cs="Arial"/>
                  <w:color w:val="auto"/>
                  <w:sz w:val="20"/>
                  <w:szCs w:val="20"/>
                </w:rPr>
                <w:t xml:space="preserve"> от 21.11.2013 N 558</w:t>
              </w:r>
            </w:hyperlink>
            <w:r w:rsidRPr="0031345C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416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Журналы, книги учета инструктажа вводного 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рабочем месте по охране труда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 лет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Подпункт «а»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пункта 423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Журналы, книги учета профилактических работ по охране труда, проверки знаний по охране труда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Подпункт «б» пункта 423</w:t>
            </w:r>
          </w:p>
        </w:tc>
      </w:tr>
      <w:tr w:rsidR="00783F57" w:rsidTr="00783F57">
        <w:tc>
          <w:tcPr>
            <w:tcW w:w="29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357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лет</w:t>
            </w:r>
          </w:p>
        </w:tc>
        <w:tc>
          <w:tcPr>
            <w:tcW w:w="19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111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F57" w:rsidRDefault="00783F57">
            <w:pPr>
              <w:pStyle w:val="a5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Пункт 424</w:t>
            </w:r>
          </w:p>
        </w:tc>
      </w:tr>
    </w:tbl>
    <w:p w:rsidR="00783F57" w:rsidRDefault="00783F57" w:rsidP="00783F57">
      <w:pPr>
        <w:pStyle w:val="a5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Источник: </w:t>
      </w:r>
      <w:hyperlink r:id="rId7" w:anchor="/document/99/564112333/" w:history="1">
        <w:r>
          <w:rPr>
            <w:rStyle w:val="a3"/>
            <w:rFonts w:ascii="Arial" w:hAnsi="Arial" w:cs="Arial"/>
            <w:sz w:val="21"/>
            <w:szCs w:val="21"/>
          </w:rPr>
          <w:t xml:space="preserve">приказ </w:t>
        </w:r>
        <w:proofErr w:type="spellStart"/>
        <w:r>
          <w:rPr>
            <w:rStyle w:val="a3"/>
            <w:rFonts w:ascii="Arial" w:hAnsi="Arial" w:cs="Arial"/>
            <w:sz w:val="21"/>
            <w:szCs w:val="21"/>
          </w:rPr>
          <w:t>Росархива</w:t>
        </w:r>
        <w:proofErr w:type="spellEnd"/>
        <w:r>
          <w:rPr>
            <w:rStyle w:val="a3"/>
            <w:rFonts w:ascii="Arial" w:hAnsi="Arial" w:cs="Arial"/>
            <w:sz w:val="21"/>
            <w:szCs w:val="21"/>
          </w:rPr>
          <w:t xml:space="preserve"> от 20.12.2019 № 236</w:t>
        </w:r>
      </w:hyperlink>
    </w:p>
    <w:p w:rsidR="00783F57" w:rsidRDefault="00783F57" w:rsidP="00783F57">
      <w:pPr>
        <w:rPr>
          <w:rFonts w:ascii="Times New Roman" w:hAnsi="Times New Roman" w:cs="Times New Roman"/>
        </w:rPr>
      </w:pPr>
      <w:r>
        <w:rPr>
          <w:color w:val="222222"/>
          <w:sz w:val="21"/>
          <w:szCs w:val="21"/>
        </w:rPr>
        <w:br/>
      </w:r>
    </w:p>
    <w:p w:rsidR="00783F57" w:rsidRDefault="00783F57" w:rsidP="00783F57">
      <w:pPr>
        <w:pStyle w:val="copyright-info"/>
        <w:spacing w:before="0" w:beforeAutospacing="0" w:after="15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>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Росархив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изменил сроки хранения документов по охране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труда»</w:t>
      </w:r>
      <w:r>
        <w:rPr>
          <w:rFonts w:ascii="Arial" w:hAnsi="Arial" w:cs="Arial"/>
          <w:color w:val="222222"/>
          <w:sz w:val="21"/>
          <w:szCs w:val="21"/>
        </w:rPr>
        <w:br/>
        <w:t>©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Материал из Справочной системы «Охрана труда».</w:t>
      </w:r>
      <w:r>
        <w:rPr>
          <w:rFonts w:ascii="Arial" w:hAnsi="Arial" w:cs="Arial"/>
          <w:color w:val="222222"/>
          <w:sz w:val="21"/>
          <w:szCs w:val="21"/>
        </w:rPr>
        <w:br/>
        <w:t>Подробнее: </w:t>
      </w:r>
      <w:hyperlink r:id="rId8" w:anchor="/document/184/54124/dfas1z0ve7/?of=copy-439d3cbd27" w:history="1">
        <w:r>
          <w:rPr>
            <w:rStyle w:val="a3"/>
            <w:rFonts w:ascii="Arial" w:hAnsi="Arial" w:cs="Arial"/>
            <w:color w:val="2D78DA"/>
            <w:sz w:val="21"/>
            <w:szCs w:val="21"/>
          </w:rPr>
          <w:t>https://vip.1otruda.ru/#/document/184/54124/dfas1z0ve7/?of=copy-439d3cbd27</w:t>
        </w:r>
      </w:hyperlink>
    </w:p>
    <w:p w:rsidR="001E7AFA" w:rsidRDefault="001E7AFA" w:rsidP="00107216">
      <w:pPr>
        <w:ind w:firstLine="0"/>
      </w:pPr>
    </w:p>
    <w:sectPr w:rsidR="001E7AFA" w:rsidSect="00783F57">
      <w:pgSz w:w="11900" w:h="16800"/>
      <w:pgMar w:top="284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2024778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B24AF8"/>
    <w:multiLevelType w:val="multilevel"/>
    <w:tmpl w:val="B3D8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14582"/>
    <w:multiLevelType w:val="multilevel"/>
    <w:tmpl w:val="A57C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82F42"/>
    <w:multiLevelType w:val="multilevel"/>
    <w:tmpl w:val="6FB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25A86"/>
    <w:multiLevelType w:val="hybridMultilevel"/>
    <w:tmpl w:val="2B942BE6"/>
    <w:lvl w:ilvl="0" w:tplc="785274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DFC3989"/>
    <w:multiLevelType w:val="multilevel"/>
    <w:tmpl w:val="F7A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EB0095"/>
    <w:multiLevelType w:val="multilevel"/>
    <w:tmpl w:val="032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82619"/>
    <w:multiLevelType w:val="multilevel"/>
    <w:tmpl w:val="A084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657D7"/>
    <w:multiLevelType w:val="multilevel"/>
    <w:tmpl w:val="54F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E354F"/>
    <w:multiLevelType w:val="multilevel"/>
    <w:tmpl w:val="B288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742F27"/>
    <w:multiLevelType w:val="multilevel"/>
    <w:tmpl w:val="45DA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ED4986"/>
    <w:multiLevelType w:val="multilevel"/>
    <w:tmpl w:val="D92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0D2356"/>
    <w:multiLevelType w:val="multilevel"/>
    <w:tmpl w:val="BD56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E5E29"/>
    <w:multiLevelType w:val="hybridMultilevel"/>
    <w:tmpl w:val="25DE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00B73"/>
    <w:multiLevelType w:val="multilevel"/>
    <w:tmpl w:val="BF8C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72E41"/>
    <w:multiLevelType w:val="multilevel"/>
    <w:tmpl w:val="4B2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89159E"/>
    <w:multiLevelType w:val="multilevel"/>
    <w:tmpl w:val="FE7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C61D28"/>
    <w:multiLevelType w:val="multilevel"/>
    <w:tmpl w:val="5FE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C46C37"/>
    <w:multiLevelType w:val="multilevel"/>
    <w:tmpl w:val="9BC6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1E78BB"/>
    <w:multiLevelType w:val="multilevel"/>
    <w:tmpl w:val="F4D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05FD2"/>
    <w:multiLevelType w:val="multilevel"/>
    <w:tmpl w:val="702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1911C9"/>
    <w:multiLevelType w:val="multilevel"/>
    <w:tmpl w:val="2296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5B7049"/>
    <w:multiLevelType w:val="multilevel"/>
    <w:tmpl w:val="D3E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66F66"/>
    <w:multiLevelType w:val="multilevel"/>
    <w:tmpl w:val="CCDC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D08E3"/>
    <w:multiLevelType w:val="multilevel"/>
    <w:tmpl w:val="539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08562C"/>
    <w:multiLevelType w:val="multilevel"/>
    <w:tmpl w:val="4746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5437D8"/>
    <w:multiLevelType w:val="multilevel"/>
    <w:tmpl w:val="2D6E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5D64A7"/>
    <w:multiLevelType w:val="multilevel"/>
    <w:tmpl w:val="4928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082A05"/>
    <w:multiLevelType w:val="multilevel"/>
    <w:tmpl w:val="629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CE0F19"/>
    <w:multiLevelType w:val="multilevel"/>
    <w:tmpl w:val="CD9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94E3E"/>
    <w:multiLevelType w:val="multilevel"/>
    <w:tmpl w:val="CBF0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C8412B"/>
    <w:multiLevelType w:val="multilevel"/>
    <w:tmpl w:val="9B06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487BDC"/>
    <w:multiLevelType w:val="multilevel"/>
    <w:tmpl w:val="1020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E06AA"/>
    <w:multiLevelType w:val="multilevel"/>
    <w:tmpl w:val="C996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4437E7"/>
    <w:multiLevelType w:val="multilevel"/>
    <w:tmpl w:val="9E76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5253F5"/>
    <w:multiLevelType w:val="multilevel"/>
    <w:tmpl w:val="60A8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46557"/>
    <w:multiLevelType w:val="multilevel"/>
    <w:tmpl w:val="103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8D3603"/>
    <w:multiLevelType w:val="multilevel"/>
    <w:tmpl w:val="A21E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D20725"/>
    <w:multiLevelType w:val="multilevel"/>
    <w:tmpl w:val="8E98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E83320"/>
    <w:multiLevelType w:val="multilevel"/>
    <w:tmpl w:val="3594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751384"/>
    <w:multiLevelType w:val="multilevel"/>
    <w:tmpl w:val="DF0A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156754"/>
    <w:multiLevelType w:val="hybridMultilevel"/>
    <w:tmpl w:val="E54E7F96"/>
    <w:lvl w:ilvl="0" w:tplc="7C80BF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79057F0A"/>
    <w:multiLevelType w:val="hybridMultilevel"/>
    <w:tmpl w:val="A8AC741E"/>
    <w:lvl w:ilvl="0" w:tplc="6D62B386">
      <w:start w:val="1"/>
      <w:numFmt w:val="decimal"/>
      <w:lvlText w:val="%1."/>
      <w:lvlJc w:val="left"/>
      <w:pPr>
        <w:tabs>
          <w:tab w:val="num" w:pos="1134"/>
        </w:tabs>
        <w:ind w:left="113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B860F77"/>
    <w:multiLevelType w:val="multilevel"/>
    <w:tmpl w:val="0E6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9C2493"/>
    <w:multiLevelType w:val="hybridMultilevel"/>
    <w:tmpl w:val="69AA2DE6"/>
    <w:lvl w:ilvl="0" w:tplc="484E3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 w15:restartNumberingAfterBreak="0">
    <w:nsid w:val="7E1A007C"/>
    <w:multiLevelType w:val="hybridMultilevel"/>
    <w:tmpl w:val="363E41C2"/>
    <w:lvl w:ilvl="0" w:tplc="C49E81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 w15:restartNumberingAfterBreak="0">
    <w:nsid w:val="7FE42E5C"/>
    <w:multiLevelType w:val="hybridMultilevel"/>
    <w:tmpl w:val="F5344BDA"/>
    <w:lvl w:ilvl="0" w:tplc="8196B6DA">
      <w:start w:val="1"/>
      <w:numFmt w:val="decimal"/>
      <w:lvlText w:val="%1."/>
      <w:lvlJc w:val="left"/>
      <w:pPr>
        <w:tabs>
          <w:tab w:val="num" w:pos="39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46"/>
  </w:num>
  <w:num w:numId="5">
    <w:abstractNumId w:val="13"/>
  </w:num>
  <w:num w:numId="6">
    <w:abstractNumId w:val="33"/>
  </w:num>
  <w:num w:numId="7">
    <w:abstractNumId w:val="1"/>
  </w:num>
  <w:num w:numId="8">
    <w:abstractNumId w:val="31"/>
  </w:num>
  <w:num w:numId="9">
    <w:abstractNumId w:val="14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23"/>
  </w:num>
  <w:num w:numId="15">
    <w:abstractNumId w:val="38"/>
  </w:num>
  <w:num w:numId="16">
    <w:abstractNumId w:val="12"/>
  </w:num>
  <w:num w:numId="17">
    <w:abstractNumId w:val="16"/>
  </w:num>
  <w:num w:numId="18">
    <w:abstractNumId w:val="40"/>
  </w:num>
  <w:num w:numId="19">
    <w:abstractNumId w:val="24"/>
  </w:num>
  <w:num w:numId="20">
    <w:abstractNumId w:val="37"/>
  </w:num>
  <w:num w:numId="21">
    <w:abstractNumId w:val="19"/>
  </w:num>
  <w:num w:numId="22">
    <w:abstractNumId w:val="34"/>
  </w:num>
  <w:num w:numId="23">
    <w:abstractNumId w:val="32"/>
  </w:num>
  <w:num w:numId="24">
    <w:abstractNumId w:val="5"/>
  </w:num>
  <w:num w:numId="25">
    <w:abstractNumId w:val="22"/>
  </w:num>
  <w:num w:numId="26">
    <w:abstractNumId w:val="8"/>
  </w:num>
  <w:num w:numId="27">
    <w:abstractNumId w:val="17"/>
  </w:num>
  <w:num w:numId="28">
    <w:abstractNumId w:val="11"/>
  </w:num>
  <w:num w:numId="29">
    <w:abstractNumId w:val="20"/>
  </w:num>
  <w:num w:numId="30">
    <w:abstractNumId w:val="30"/>
  </w:num>
  <w:num w:numId="31">
    <w:abstractNumId w:val="28"/>
  </w:num>
  <w:num w:numId="32">
    <w:abstractNumId w:val="39"/>
  </w:num>
  <w:num w:numId="33">
    <w:abstractNumId w:val="36"/>
  </w:num>
  <w:num w:numId="34">
    <w:abstractNumId w:val="29"/>
  </w:num>
  <w:num w:numId="35">
    <w:abstractNumId w:val="27"/>
  </w:num>
  <w:num w:numId="36">
    <w:abstractNumId w:val="15"/>
  </w:num>
  <w:num w:numId="37">
    <w:abstractNumId w:val="42"/>
  </w:num>
  <w:num w:numId="38">
    <w:abstractNumId w:val="45"/>
  </w:num>
  <w:num w:numId="39">
    <w:abstractNumId w:val="41"/>
  </w:num>
  <w:num w:numId="40">
    <w:abstractNumId w:val="4"/>
  </w:num>
  <w:num w:numId="41">
    <w:abstractNumId w:val="0"/>
  </w:num>
  <w:num w:numId="42">
    <w:abstractNumId w:val="18"/>
  </w:num>
  <w:num w:numId="43">
    <w:abstractNumId w:val="21"/>
  </w:num>
  <w:num w:numId="44">
    <w:abstractNumId w:val="44"/>
  </w:num>
  <w:num w:numId="45">
    <w:abstractNumId w:val="43"/>
  </w:num>
  <w:num w:numId="46">
    <w:abstractNumId w:val="2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8E"/>
    <w:rsid w:val="00002739"/>
    <w:rsid w:val="0002093D"/>
    <w:rsid w:val="00024DC4"/>
    <w:rsid w:val="00031B97"/>
    <w:rsid w:val="00043311"/>
    <w:rsid w:val="0005093C"/>
    <w:rsid w:val="0007346C"/>
    <w:rsid w:val="00084ACE"/>
    <w:rsid w:val="000A7802"/>
    <w:rsid w:val="000E6F8E"/>
    <w:rsid w:val="00107216"/>
    <w:rsid w:val="001567ED"/>
    <w:rsid w:val="00161370"/>
    <w:rsid w:val="00187385"/>
    <w:rsid w:val="001B0359"/>
    <w:rsid w:val="001C0A6B"/>
    <w:rsid w:val="001E7416"/>
    <w:rsid w:val="001E7AFA"/>
    <w:rsid w:val="001F0251"/>
    <w:rsid w:val="00202AA3"/>
    <w:rsid w:val="00216237"/>
    <w:rsid w:val="00234027"/>
    <w:rsid w:val="00242B7A"/>
    <w:rsid w:val="00247218"/>
    <w:rsid w:val="00247CDC"/>
    <w:rsid w:val="00250F71"/>
    <w:rsid w:val="00254500"/>
    <w:rsid w:val="00272D84"/>
    <w:rsid w:val="002863A9"/>
    <w:rsid w:val="002A1EF9"/>
    <w:rsid w:val="002A26C0"/>
    <w:rsid w:val="002B099B"/>
    <w:rsid w:val="002B22BC"/>
    <w:rsid w:val="002D778A"/>
    <w:rsid w:val="002E0977"/>
    <w:rsid w:val="00300E85"/>
    <w:rsid w:val="0031345C"/>
    <w:rsid w:val="0032093D"/>
    <w:rsid w:val="00326155"/>
    <w:rsid w:val="00347CAC"/>
    <w:rsid w:val="0036519E"/>
    <w:rsid w:val="003852B1"/>
    <w:rsid w:val="00390810"/>
    <w:rsid w:val="003A6E4C"/>
    <w:rsid w:val="003A7930"/>
    <w:rsid w:val="003B2A7A"/>
    <w:rsid w:val="003E0468"/>
    <w:rsid w:val="003E28F6"/>
    <w:rsid w:val="0040423B"/>
    <w:rsid w:val="0040788E"/>
    <w:rsid w:val="004344A5"/>
    <w:rsid w:val="00491D8E"/>
    <w:rsid w:val="004A69BE"/>
    <w:rsid w:val="004D39ED"/>
    <w:rsid w:val="004E7AC1"/>
    <w:rsid w:val="004F066E"/>
    <w:rsid w:val="005074BC"/>
    <w:rsid w:val="005160ED"/>
    <w:rsid w:val="005201B4"/>
    <w:rsid w:val="00532083"/>
    <w:rsid w:val="00542809"/>
    <w:rsid w:val="00543316"/>
    <w:rsid w:val="0054413F"/>
    <w:rsid w:val="00557101"/>
    <w:rsid w:val="00570A36"/>
    <w:rsid w:val="00574C36"/>
    <w:rsid w:val="005759F9"/>
    <w:rsid w:val="00580C69"/>
    <w:rsid w:val="00583973"/>
    <w:rsid w:val="005C77DF"/>
    <w:rsid w:val="005D15FB"/>
    <w:rsid w:val="005E4C89"/>
    <w:rsid w:val="005E627F"/>
    <w:rsid w:val="005E7857"/>
    <w:rsid w:val="00606D6F"/>
    <w:rsid w:val="00645CD9"/>
    <w:rsid w:val="00662720"/>
    <w:rsid w:val="00662BA4"/>
    <w:rsid w:val="00670E81"/>
    <w:rsid w:val="006A7E8E"/>
    <w:rsid w:val="006B2753"/>
    <w:rsid w:val="006C4602"/>
    <w:rsid w:val="006C71FA"/>
    <w:rsid w:val="006D3453"/>
    <w:rsid w:val="006D49EE"/>
    <w:rsid w:val="006E128B"/>
    <w:rsid w:val="006E6BA3"/>
    <w:rsid w:val="006F6126"/>
    <w:rsid w:val="00721491"/>
    <w:rsid w:val="00724E74"/>
    <w:rsid w:val="00732E51"/>
    <w:rsid w:val="007550F6"/>
    <w:rsid w:val="007629B5"/>
    <w:rsid w:val="00772D2C"/>
    <w:rsid w:val="00783F57"/>
    <w:rsid w:val="007A7607"/>
    <w:rsid w:val="007B12B7"/>
    <w:rsid w:val="007E13B5"/>
    <w:rsid w:val="007F1C21"/>
    <w:rsid w:val="007F25AB"/>
    <w:rsid w:val="008368FB"/>
    <w:rsid w:val="00852A2D"/>
    <w:rsid w:val="00885DBF"/>
    <w:rsid w:val="008978D4"/>
    <w:rsid w:val="008B2D8A"/>
    <w:rsid w:val="008C2117"/>
    <w:rsid w:val="008C21E2"/>
    <w:rsid w:val="008D13B2"/>
    <w:rsid w:val="008D2017"/>
    <w:rsid w:val="008D52FF"/>
    <w:rsid w:val="008F1251"/>
    <w:rsid w:val="008F6138"/>
    <w:rsid w:val="00915FA7"/>
    <w:rsid w:val="00933505"/>
    <w:rsid w:val="009424A1"/>
    <w:rsid w:val="00952CD0"/>
    <w:rsid w:val="00955980"/>
    <w:rsid w:val="0098478E"/>
    <w:rsid w:val="00984DEF"/>
    <w:rsid w:val="009973BB"/>
    <w:rsid w:val="009A6AD7"/>
    <w:rsid w:val="009B23F6"/>
    <w:rsid w:val="009B2669"/>
    <w:rsid w:val="009B3A09"/>
    <w:rsid w:val="009D36E5"/>
    <w:rsid w:val="009F0471"/>
    <w:rsid w:val="009F3E41"/>
    <w:rsid w:val="009F3E45"/>
    <w:rsid w:val="00A27CDA"/>
    <w:rsid w:val="00A41511"/>
    <w:rsid w:val="00A5619C"/>
    <w:rsid w:val="00A60888"/>
    <w:rsid w:val="00A80BB4"/>
    <w:rsid w:val="00A87431"/>
    <w:rsid w:val="00AC6E1E"/>
    <w:rsid w:val="00AE1ADC"/>
    <w:rsid w:val="00AF13B3"/>
    <w:rsid w:val="00AF15C8"/>
    <w:rsid w:val="00AF17CD"/>
    <w:rsid w:val="00AF3029"/>
    <w:rsid w:val="00AF4EE8"/>
    <w:rsid w:val="00AF6109"/>
    <w:rsid w:val="00B00F57"/>
    <w:rsid w:val="00B0603F"/>
    <w:rsid w:val="00B1000F"/>
    <w:rsid w:val="00B124A6"/>
    <w:rsid w:val="00B346AB"/>
    <w:rsid w:val="00B5581E"/>
    <w:rsid w:val="00B64B4A"/>
    <w:rsid w:val="00B66739"/>
    <w:rsid w:val="00B67CCC"/>
    <w:rsid w:val="00B7558E"/>
    <w:rsid w:val="00B95B7C"/>
    <w:rsid w:val="00BB4FD9"/>
    <w:rsid w:val="00C03923"/>
    <w:rsid w:val="00C05701"/>
    <w:rsid w:val="00C17AFB"/>
    <w:rsid w:val="00C261DF"/>
    <w:rsid w:val="00C36E8D"/>
    <w:rsid w:val="00C37617"/>
    <w:rsid w:val="00C4101E"/>
    <w:rsid w:val="00C62959"/>
    <w:rsid w:val="00C91DF8"/>
    <w:rsid w:val="00CA0BDE"/>
    <w:rsid w:val="00CD07DA"/>
    <w:rsid w:val="00CE2545"/>
    <w:rsid w:val="00CF0E3D"/>
    <w:rsid w:val="00CF18CB"/>
    <w:rsid w:val="00D06C46"/>
    <w:rsid w:val="00D15C10"/>
    <w:rsid w:val="00D1735C"/>
    <w:rsid w:val="00D21AD1"/>
    <w:rsid w:val="00D46995"/>
    <w:rsid w:val="00D50321"/>
    <w:rsid w:val="00D53899"/>
    <w:rsid w:val="00D66C6A"/>
    <w:rsid w:val="00D71B8F"/>
    <w:rsid w:val="00D7779A"/>
    <w:rsid w:val="00D8248D"/>
    <w:rsid w:val="00D9205D"/>
    <w:rsid w:val="00DB0F42"/>
    <w:rsid w:val="00DC5472"/>
    <w:rsid w:val="00DD2657"/>
    <w:rsid w:val="00DD72CB"/>
    <w:rsid w:val="00E162D1"/>
    <w:rsid w:val="00E3535A"/>
    <w:rsid w:val="00E52B5F"/>
    <w:rsid w:val="00E61E0C"/>
    <w:rsid w:val="00E62A0E"/>
    <w:rsid w:val="00E63490"/>
    <w:rsid w:val="00E64F5C"/>
    <w:rsid w:val="00E64FB4"/>
    <w:rsid w:val="00E7733C"/>
    <w:rsid w:val="00E9762B"/>
    <w:rsid w:val="00EB333B"/>
    <w:rsid w:val="00EC04DB"/>
    <w:rsid w:val="00ED2843"/>
    <w:rsid w:val="00ED36F3"/>
    <w:rsid w:val="00EE0869"/>
    <w:rsid w:val="00EF6983"/>
    <w:rsid w:val="00F23318"/>
    <w:rsid w:val="00F74142"/>
    <w:rsid w:val="00F85C0A"/>
    <w:rsid w:val="00FA2B10"/>
    <w:rsid w:val="00FB29A2"/>
    <w:rsid w:val="00FB2D2E"/>
    <w:rsid w:val="00FB59A6"/>
    <w:rsid w:val="00FC560C"/>
    <w:rsid w:val="00FE3EC7"/>
    <w:rsid w:val="00FE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F163-3E86-436D-B25C-6A6904A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34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5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5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E25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E254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nhideWhenUsed/>
    <w:rsid w:val="00CE2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2545"/>
    <w:rPr>
      <w:color w:val="800080"/>
      <w:u w:val="single"/>
    </w:rPr>
  </w:style>
  <w:style w:type="character" w:customStyle="1" w:styleId="number-wrapp">
    <w:name w:val="number-wrapp"/>
    <w:basedOn w:val="a0"/>
    <w:rsid w:val="00CE2545"/>
  </w:style>
  <w:style w:type="character" w:customStyle="1" w:styleId="apple-converted-space">
    <w:name w:val="apple-converted-space"/>
    <w:basedOn w:val="a0"/>
    <w:rsid w:val="00CE2545"/>
  </w:style>
  <w:style w:type="character" w:customStyle="1" w:styleId="number-wrapp-s">
    <w:name w:val="number-wrapp-s"/>
    <w:basedOn w:val="a0"/>
    <w:rsid w:val="00CE2545"/>
  </w:style>
  <w:style w:type="paragraph" w:styleId="a5">
    <w:name w:val="Normal (Web)"/>
    <w:basedOn w:val="a"/>
    <w:uiPriority w:val="99"/>
    <w:semiHidden/>
    <w:unhideWhenUsed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name">
    <w:name w:val="name"/>
    <w:basedOn w:val="a0"/>
    <w:rsid w:val="00CE2545"/>
  </w:style>
  <w:style w:type="character" w:customStyle="1" w:styleId="letter">
    <w:name w:val="letter"/>
    <w:basedOn w:val="a0"/>
    <w:rsid w:val="00CE2545"/>
  </w:style>
  <w:style w:type="character" w:customStyle="1" w:styleId="red">
    <w:name w:val="red"/>
    <w:basedOn w:val="a0"/>
    <w:rsid w:val="00CE2545"/>
  </w:style>
  <w:style w:type="paragraph" w:customStyle="1" w:styleId="nwtext">
    <w:name w:val="nwtext"/>
    <w:basedOn w:val="a"/>
    <w:rsid w:val="00CE25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6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6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D66C6A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D66C6A"/>
    <w:rPr>
      <w:rFonts w:cs="Times New Roman"/>
      <w:b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D66C6A"/>
    <w:pPr>
      <w:spacing w:before="75"/>
      <w:ind w:left="170" w:firstLine="0"/>
    </w:pPr>
    <w:rPr>
      <w:rFonts w:eastAsiaTheme="minorEastAsia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66C6A"/>
    <w:rPr>
      <w:i/>
      <w:iCs/>
    </w:rPr>
  </w:style>
  <w:style w:type="paragraph" w:styleId="ac">
    <w:name w:val="Title"/>
    <w:basedOn w:val="a"/>
    <w:link w:val="ad"/>
    <w:qFormat/>
    <w:rsid w:val="00724E7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d">
    <w:name w:val="Название Знак"/>
    <w:basedOn w:val="a0"/>
    <w:link w:val="ac"/>
    <w:rsid w:val="00724E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AC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261DF"/>
    <w:pPr>
      <w:ind w:left="720"/>
      <w:contextualSpacing/>
    </w:pPr>
  </w:style>
  <w:style w:type="paragraph" w:customStyle="1" w:styleId="jscommentslistenhover">
    <w:name w:val="js_comments_listenhover"/>
    <w:basedOn w:val="a"/>
    <w:rsid w:val="002A1EF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mment-right-informer-wr">
    <w:name w:val="comment-right-informer-wr"/>
    <w:basedOn w:val="a0"/>
    <w:rsid w:val="002A1EF9"/>
  </w:style>
  <w:style w:type="paragraph" w:customStyle="1" w:styleId="align-right">
    <w:name w:val="align-right"/>
    <w:basedOn w:val="a"/>
    <w:uiPriority w:val="99"/>
    <w:semiHidden/>
    <w:rsid w:val="008C2117"/>
    <w:pPr>
      <w:widowControl/>
      <w:autoSpaceDE/>
      <w:autoSpaceDN/>
      <w:adjustRightInd/>
      <w:spacing w:after="223"/>
      <w:ind w:firstLine="0"/>
      <w:jc w:val="right"/>
    </w:pPr>
    <w:rPr>
      <w:rFonts w:ascii="Times New Roman" w:eastAsiaTheme="minorEastAsia" w:hAnsi="Times New Roman" w:cs="Times New Roman"/>
    </w:rPr>
  </w:style>
  <w:style w:type="paragraph" w:customStyle="1" w:styleId="printredaction-line">
    <w:name w:val="print_redaction-line"/>
    <w:basedOn w:val="a"/>
    <w:uiPriority w:val="99"/>
    <w:semiHidden/>
    <w:rsid w:val="008C2117"/>
    <w:pPr>
      <w:widowControl/>
      <w:autoSpaceDE/>
      <w:autoSpaceDN/>
      <w:adjustRightInd/>
      <w:spacing w:after="223"/>
      <w:ind w:firstLine="0"/>
    </w:pPr>
    <w:rPr>
      <w:rFonts w:ascii="Times New Roman" w:eastAsiaTheme="minorEastAsia" w:hAnsi="Times New Roman" w:cs="Times New Roman"/>
    </w:rPr>
  </w:style>
  <w:style w:type="character" w:styleId="af0">
    <w:name w:val="Strong"/>
    <w:basedOn w:val="a0"/>
    <w:uiPriority w:val="22"/>
    <w:qFormat/>
    <w:rsid w:val="008D52FF"/>
    <w:rPr>
      <w:b/>
      <w:bCs/>
    </w:rPr>
  </w:style>
  <w:style w:type="character" w:customStyle="1" w:styleId="apple-style-span">
    <w:name w:val="apple-style-span"/>
    <w:basedOn w:val="a0"/>
    <w:rsid w:val="008D52FF"/>
  </w:style>
  <w:style w:type="character" w:customStyle="1" w:styleId="af1">
    <w:name w:val="Основной текст Знак"/>
    <w:link w:val="af2"/>
    <w:rsid w:val="00CD07DA"/>
    <w:rPr>
      <w:shd w:val="clear" w:color="auto" w:fill="FFFFFF"/>
    </w:rPr>
  </w:style>
  <w:style w:type="paragraph" w:styleId="af2">
    <w:name w:val="Body Text"/>
    <w:basedOn w:val="a"/>
    <w:link w:val="af1"/>
    <w:rsid w:val="00CD07DA"/>
    <w:pPr>
      <w:widowControl/>
      <w:shd w:val="clear" w:color="auto" w:fill="FFFFFF"/>
      <w:autoSpaceDE/>
      <w:autoSpaceDN/>
      <w:adjustRightInd/>
      <w:spacing w:line="224" w:lineRule="exact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D07D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25">
    <w:name w:val="Заголовок №3 (2)5"/>
    <w:basedOn w:val="a0"/>
    <w:rsid w:val="00CD07DA"/>
    <w:rPr>
      <w:b/>
      <w:bCs/>
      <w:spacing w:val="-10"/>
      <w:sz w:val="22"/>
      <w:szCs w:val="22"/>
      <w:lang w:bidi="ar-SA"/>
    </w:rPr>
  </w:style>
  <w:style w:type="paragraph" w:styleId="31">
    <w:name w:val="Body Text 3"/>
    <w:basedOn w:val="a"/>
    <w:link w:val="32"/>
    <w:uiPriority w:val="99"/>
    <w:semiHidden/>
    <w:unhideWhenUsed/>
    <w:rsid w:val="008C21E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21E2"/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21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1E2"/>
    <w:rPr>
      <w:rFonts w:ascii="Courier New" w:hAnsi="Courier New" w:cs="Courier New"/>
      <w:color w:val="000000"/>
      <w:sz w:val="20"/>
      <w:szCs w:val="20"/>
      <w:lang w:eastAsia="ru-RU"/>
    </w:rPr>
  </w:style>
  <w:style w:type="table" w:customStyle="1" w:styleId="21">
    <w:name w:val="Сетка таблицы21"/>
    <w:basedOn w:val="a1"/>
    <w:uiPriority w:val="59"/>
    <w:rsid w:val="002E09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BDE"/>
    <w:pPr>
      <w:widowControl/>
      <w:pBdr>
        <w:bottom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B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BDE"/>
    <w:pPr>
      <w:widowControl/>
      <w:pBdr>
        <w:top w:val="single" w:sz="6" w:space="1" w:color="auto"/>
      </w:pBdr>
      <w:autoSpaceDE/>
      <w:autoSpaceDN/>
      <w:adjustRightInd/>
      <w:ind w:firstLine="0"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0BD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3B2A7A"/>
    <w:pPr>
      <w:ind w:firstLine="0"/>
    </w:pPr>
    <w:rPr>
      <w:rFonts w:eastAsiaTheme="minorEastAsia"/>
    </w:rPr>
  </w:style>
  <w:style w:type="paragraph" w:customStyle="1" w:styleId="af4">
    <w:name w:val="Прижатый влево"/>
    <w:basedOn w:val="a"/>
    <w:next w:val="a"/>
    <w:uiPriority w:val="99"/>
    <w:rsid w:val="003B2A7A"/>
    <w:pPr>
      <w:ind w:firstLine="0"/>
      <w:jc w:val="left"/>
    </w:pPr>
    <w:rPr>
      <w:rFonts w:eastAsiaTheme="minorEastAsia"/>
    </w:rPr>
  </w:style>
  <w:style w:type="paragraph" w:customStyle="1" w:styleId="page-date">
    <w:name w:val="page-date"/>
    <w:basedOn w:val="a"/>
    <w:rsid w:val="005C77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6349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content-authorauthors">
    <w:name w:val="content-author_authors"/>
    <w:basedOn w:val="a0"/>
    <w:rsid w:val="00E63490"/>
  </w:style>
  <w:style w:type="paragraph" w:customStyle="1" w:styleId="block-linktext">
    <w:name w:val="block-link_text"/>
    <w:basedOn w:val="a"/>
    <w:rsid w:val="00E634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hare-blocktitle">
    <w:name w:val="share-block_title"/>
    <w:basedOn w:val="a"/>
    <w:rsid w:val="00E6349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5">
    <w:name w:val="Emphasis"/>
    <w:basedOn w:val="a0"/>
    <w:uiPriority w:val="20"/>
    <w:qFormat/>
    <w:rsid w:val="0036519E"/>
    <w:rPr>
      <w:i/>
      <w:iCs/>
    </w:rPr>
  </w:style>
  <w:style w:type="character" w:styleId="HTML1">
    <w:name w:val="HTML Code"/>
    <w:basedOn w:val="a0"/>
    <w:uiPriority w:val="99"/>
    <w:semiHidden/>
    <w:unhideWhenUsed/>
    <w:rsid w:val="0036519E"/>
    <w:rPr>
      <w:rFonts w:ascii="Courier New" w:eastAsia="Times New Roman" w:hAnsi="Courier New" w:cs="Courier New"/>
      <w:sz w:val="20"/>
      <w:szCs w:val="20"/>
    </w:rPr>
  </w:style>
  <w:style w:type="character" w:customStyle="1" w:styleId="doctextviewtypehighlight">
    <w:name w:val="doc__text_viewtype_highlight"/>
    <w:basedOn w:val="a0"/>
    <w:rsid w:val="006E6BA3"/>
  </w:style>
  <w:style w:type="paragraph" w:customStyle="1" w:styleId="copyright-info">
    <w:name w:val="copyright-info"/>
    <w:basedOn w:val="a"/>
    <w:rsid w:val="006E6B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6">
    <w:name w:val="Заголовок статьи"/>
    <w:basedOn w:val="a"/>
    <w:next w:val="a"/>
    <w:uiPriority w:val="99"/>
    <w:rsid w:val="00272D84"/>
    <w:pPr>
      <w:ind w:left="1612" w:hanging="892"/>
    </w:pPr>
    <w:rPr>
      <w:rFonts w:ascii="Times New Roman CYR" w:eastAsiaTheme="minorEastAsia" w:hAnsi="Times New Roman CYR" w:cs="Times New Roman CYR"/>
    </w:rPr>
  </w:style>
  <w:style w:type="paragraph" w:customStyle="1" w:styleId="af7">
    <w:name w:val="Информация о версии"/>
    <w:basedOn w:val="aa"/>
    <w:next w:val="a"/>
    <w:uiPriority w:val="99"/>
    <w:rsid w:val="00272D84"/>
    <w:rPr>
      <w:rFonts w:ascii="Times New Roman CYR" w:hAnsi="Times New Roman CYR" w:cs="Times New Roman CYR"/>
      <w:i/>
      <w:iCs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84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4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28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0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88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7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7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3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6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0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31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5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82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7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0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3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1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8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19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90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3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64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8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2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12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24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7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95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0909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603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62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3777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594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4123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394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9623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64536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506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0496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237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29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669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1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347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33433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674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77812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52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782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7880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492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757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6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64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9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442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215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61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2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622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7987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0773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879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303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518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40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09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48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6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8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4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3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21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38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8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73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14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8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6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61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0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50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14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5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2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7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8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54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70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7179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6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55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6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1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67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8055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1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8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17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2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22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43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243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0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68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69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013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92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6337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3748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742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84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45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207513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802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5959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124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44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23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2872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6882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5615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7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549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288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472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71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5669">
              <w:marLeft w:val="-225"/>
              <w:marRight w:val="-4200"/>
              <w:marTop w:val="795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5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7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0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2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0009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22565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4612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95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6247">
                              <w:marLeft w:val="0"/>
                              <w:marRight w:val="360"/>
                              <w:marTop w:val="0"/>
                              <w:marBottom w:val="30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75848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4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7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33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2305">
                              <w:marLeft w:val="300"/>
                              <w:marRight w:val="0"/>
                              <w:marTop w:val="0"/>
                              <w:marBottom w:val="360"/>
                              <w:divBdr>
                                <w:top w:val="single" w:sz="6" w:space="0" w:color="E8E8E8"/>
                                <w:left w:val="single" w:sz="6" w:space="0" w:color="E8E8E8"/>
                                <w:bottom w:val="single" w:sz="6" w:space="0" w:color="E8E8E8"/>
                                <w:right w:val="single" w:sz="6" w:space="0" w:color="E8E8E8"/>
                              </w:divBdr>
                              <w:divsChild>
                                <w:div w:id="16564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9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2028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74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217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3965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3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17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7499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898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3555">
              <w:marLeft w:val="0"/>
              <w:marRight w:val="0"/>
              <w:marTop w:val="312"/>
              <w:marBottom w:val="312"/>
              <w:divBdr>
                <w:top w:val="single" w:sz="6" w:space="0" w:color="00295B"/>
                <w:left w:val="single" w:sz="6" w:space="0" w:color="00295B"/>
                <w:bottom w:val="single" w:sz="6" w:space="0" w:color="00295B"/>
                <w:right w:val="single" w:sz="6" w:space="0" w:color="00295B"/>
              </w:divBdr>
              <w:divsChild>
                <w:div w:id="12973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2363">
              <w:marLeft w:val="0"/>
              <w:marRight w:val="0"/>
              <w:marTop w:val="42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5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2865">
              <w:marLeft w:val="-225"/>
              <w:marRight w:val="0"/>
              <w:marTop w:val="645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6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8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4724">
              <w:marLeft w:val="3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5084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84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8905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7392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601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21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184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746690">
              <w:marLeft w:val="0"/>
              <w:marRight w:val="-4020"/>
              <w:marTop w:val="420"/>
              <w:marBottom w:val="360"/>
              <w:divBdr>
                <w:top w:val="single" w:sz="6" w:space="5" w:color="D9D9D9"/>
                <w:left w:val="none" w:sz="0" w:space="0" w:color="auto"/>
                <w:bottom w:val="single" w:sz="6" w:space="14" w:color="D9D9D9"/>
                <w:right w:val="none" w:sz="0" w:space="31" w:color="auto"/>
              </w:divBdr>
              <w:divsChild>
                <w:div w:id="13789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7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6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042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959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2406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52253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96337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74075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1958">
              <w:marLeft w:val="375"/>
              <w:marRight w:val="750"/>
              <w:marTop w:val="4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7D7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Михаил Витальевич</dc:creator>
  <cp:keywords/>
  <dc:description/>
  <cp:lastModifiedBy>Поляков Михаил Витальевич</cp:lastModifiedBy>
  <cp:revision>4</cp:revision>
  <cp:lastPrinted>2019-09-27T06:07:00Z</cp:lastPrinted>
  <dcterms:created xsi:type="dcterms:W3CDTF">2020-02-18T08:02:00Z</dcterms:created>
  <dcterms:modified xsi:type="dcterms:W3CDTF">2020-06-19T08:19:00Z</dcterms:modified>
</cp:coreProperties>
</file>